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CF99" w14:textId="0E92781A" w:rsidR="00FD7B9A" w:rsidRPr="00FD7B9A" w:rsidRDefault="00FD7B9A" w:rsidP="00FD7B9A">
      <w:pPr>
        <w:spacing w:before="100" w:beforeAutospacing="1" w:after="100" w:afterAutospacing="1"/>
        <w:rPr>
          <w:rFonts w:eastAsia="Times New Roman"/>
          <w:color w:val="auto"/>
          <w:sz w:val="20"/>
          <w:szCs w:val="20"/>
          <w:lang w:eastAsia="ko-KR"/>
        </w:rPr>
      </w:pPr>
    </w:p>
    <w:p w14:paraId="18E21207" w14:textId="77777777" w:rsidR="00FD7B9A" w:rsidRPr="00FD7B9A" w:rsidRDefault="00FD7B9A" w:rsidP="00187DE8">
      <w:pPr>
        <w:spacing w:before="100" w:beforeAutospacing="1" w:after="100" w:afterAutospacing="1"/>
        <w:jc w:val="center"/>
        <w:outlineLvl w:val="0"/>
        <w:rPr>
          <w:rFonts w:eastAsia="Times New Roman"/>
          <w:b/>
          <w:bCs/>
          <w:color w:val="auto"/>
          <w:kern w:val="36"/>
          <w:sz w:val="48"/>
          <w:szCs w:val="48"/>
          <w:lang w:eastAsia="ko-KR"/>
        </w:rPr>
      </w:pPr>
      <w:r w:rsidRPr="00FD7B9A">
        <w:rPr>
          <w:rFonts w:eastAsia="Times New Roman"/>
          <w:b/>
          <w:bCs/>
          <w:color w:val="auto"/>
          <w:kern w:val="36"/>
          <w:sz w:val="48"/>
          <w:szCs w:val="48"/>
          <w:lang w:eastAsia="ko-KR"/>
        </w:rPr>
        <w:t>« L’adoption de la loi contre la maltraitance animale constituerait un premier pas historique »</w:t>
      </w:r>
    </w:p>
    <w:p w14:paraId="33DA4A2B" w14:textId="6559E83D" w:rsidR="00FD7B9A" w:rsidRPr="00FD7B9A" w:rsidRDefault="00FD7B9A" w:rsidP="00187DE8">
      <w:pPr>
        <w:spacing w:before="100" w:beforeAutospacing="1" w:after="100" w:afterAutospacing="1"/>
        <w:jc w:val="center"/>
        <w:outlineLvl w:val="1"/>
        <w:rPr>
          <w:rFonts w:eastAsia="Times New Roman"/>
          <w:b/>
          <w:bCs/>
          <w:i/>
          <w:color w:val="auto"/>
          <w:sz w:val="36"/>
          <w:szCs w:val="36"/>
          <w:lang w:eastAsia="ko-KR"/>
        </w:rPr>
      </w:pPr>
      <w:r w:rsidRPr="00187DE8">
        <w:rPr>
          <w:rFonts w:eastAsia="Times New Roman"/>
          <w:b/>
          <w:bCs/>
          <w:i/>
          <w:color w:val="auto"/>
          <w:sz w:val="36"/>
          <w:szCs w:val="36"/>
          <w:lang w:eastAsia="ko-KR"/>
        </w:rPr>
        <w:t>Le Monde</w:t>
      </w:r>
    </w:p>
    <w:p w14:paraId="585C333A" w14:textId="5B6CB9C2" w:rsidR="00FD7B9A" w:rsidRPr="00FD7B9A" w:rsidRDefault="00187DE8" w:rsidP="00187DE8">
      <w:pPr>
        <w:spacing w:before="100" w:beforeAutospacing="1" w:after="100" w:afterAutospacing="1"/>
        <w:jc w:val="center"/>
        <w:rPr>
          <w:b/>
          <w:color w:val="auto"/>
          <w:lang w:eastAsia="ko-KR"/>
        </w:rPr>
      </w:pPr>
      <w:r w:rsidRPr="00187DE8">
        <w:rPr>
          <w:b/>
          <w:color w:val="auto"/>
          <w:lang w:eastAsia="ko-KR"/>
        </w:rPr>
        <w:t>Tribune – Collectif</w:t>
      </w:r>
    </w:p>
    <w:p w14:paraId="64262F94" w14:textId="77777777" w:rsidR="00FD7B9A" w:rsidRPr="00FD7B9A" w:rsidRDefault="00FD7B9A" w:rsidP="00FD7B9A">
      <w:pPr>
        <w:spacing w:before="100" w:beforeAutospacing="1" w:after="100" w:afterAutospacing="1"/>
        <w:rPr>
          <w:color w:val="auto"/>
          <w:lang w:eastAsia="ko-KR"/>
        </w:rPr>
      </w:pPr>
      <w:r w:rsidRPr="00FD7B9A">
        <w:rPr>
          <w:color w:val="auto"/>
          <w:lang w:eastAsia="ko-KR"/>
        </w:rPr>
        <w:t xml:space="preserve">Un collectif d’associations de protection animale réuni par Amandine </w:t>
      </w:r>
      <w:proofErr w:type="spellStart"/>
      <w:r w:rsidRPr="00FD7B9A">
        <w:rPr>
          <w:color w:val="auto"/>
          <w:lang w:eastAsia="ko-KR"/>
        </w:rPr>
        <w:t>Sanvisens</w:t>
      </w:r>
      <w:proofErr w:type="spellEnd"/>
      <w:r w:rsidRPr="00FD7B9A">
        <w:rPr>
          <w:color w:val="auto"/>
          <w:lang w:eastAsia="ko-KR"/>
        </w:rPr>
        <w:t>, cofondatrice de PAZ, appelle, dans une tribune au « Monde », les sénateurs à voter la proposition de loi sans la vider de sa substance, tout en soulignant son manque d’ambition.</w:t>
      </w:r>
    </w:p>
    <w:p w14:paraId="27FC361B" w14:textId="13EBD3F0" w:rsidR="00FD7B9A" w:rsidRPr="00187DE8" w:rsidRDefault="00FD7B9A" w:rsidP="00187DE8">
      <w:pPr>
        <w:rPr>
          <w:color w:val="auto"/>
          <w:sz w:val="20"/>
          <w:szCs w:val="20"/>
          <w:lang w:eastAsia="ko-KR"/>
        </w:rPr>
      </w:pPr>
      <w:r w:rsidRPr="00187DE8">
        <w:rPr>
          <w:color w:val="auto"/>
          <w:sz w:val="20"/>
          <w:szCs w:val="20"/>
          <w:lang w:eastAsia="ko-KR"/>
        </w:rPr>
        <w:t>Publié le 08 septembre 2021 à 06h00</w:t>
      </w:r>
      <w:r w:rsidRPr="00FD7B9A">
        <w:rPr>
          <w:color w:val="auto"/>
          <w:sz w:val="20"/>
          <w:szCs w:val="20"/>
          <w:lang w:eastAsia="ko-KR"/>
        </w:rPr>
        <w:t xml:space="preserve"> </w:t>
      </w:r>
      <w:r w:rsidRPr="00187DE8">
        <w:rPr>
          <w:color w:val="auto"/>
          <w:sz w:val="20"/>
          <w:szCs w:val="20"/>
          <w:lang w:eastAsia="ko-KR"/>
        </w:rPr>
        <w:t xml:space="preserve">Temps de </w:t>
      </w:r>
      <w:r w:rsidR="00187DE8" w:rsidRPr="00187DE8">
        <w:rPr>
          <w:color w:val="auto"/>
          <w:sz w:val="20"/>
          <w:szCs w:val="20"/>
          <w:lang w:eastAsia="ko-KR"/>
        </w:rPr>
        <w:t>Lecture 4 min.</w:t>
      </w:r>
    </w:p>
    <w:p w14:paraId="01938898" w14:textId="592E51D0" w:rsidR="00187DE8" w:rsidRPr="00FD7B9A" w:rsidRDefault="00187DE8" w:rsidP="00187DE8">
      <w:pPr>
        <w:rPr>
          <w:color w:val="auto"/>
          <w:sz w:val="20"/>
          <w:szCs w:val="20"/>
          <w:lang w:eastAsia="ko-KR"/>
        </w:rPr>
      </w:pPr>
      <w:r w:rsidRPr="00187DE8">
        <w:rPr>
          <w:rFonts w:eastAsia="Times New Roman"/>
          <w:color w:val="auto"/>
          <w:sz w:val="20"/>
          <w:szCs w:val="20"/>
          <w:lang w:eastAsia="ko-KR"/>
        </w:rPr>
        <w:t xml:space="preserve">Source : </w:t>
      </w:r>
      <w:hyperlink r:id="rId7" w:history="1">
        <w:r w:rsidRPr="00187DE8">
          <w:rPr>
            <w:rStyle w:val="Hyperlink"/>
            <w:rFonts w:eastAsia="Times New Roman"/>
            <w:sz w:val="20"/>
            <w:szCs w:val="20"/>
            <w:lang w:eastAsia="ko-KR"/>
          </w:rPr>
          <w:t>https://www.lemonde.fr/idees/article/2021/09/08/l-adoption-de-la-loi-contre-la-maltraitance-animale-constituerait-un-premier-pas-historique_6093820_3232.html</w:t>
        </w:r>
      </w:hyperlink>
    </w:p>
    <w:p w14:paraId="5200AD72" w14:textId="77777777" w:rsidR="00FD7B9A" w:rsidRPr="00FD7B9A" w:rsidRDefault="00FD7B9A" w:rsidP="00FD7B9A">
      <w:pPr>
        <w:spacing w:before="100" w:beforeAutospacing="1" w:after="100" w:afterAutospacing="1"/>
        <w:rPr>
          <w:color w:val="auto"/>
          <w:lang w:eastAsia="ko-KR"/>
        </w:rPr>
      </w:pPr>
      <w:r w:rsidRPr="00FD7B9A">
        <w:rPr>
          <w:b/>
          <w:bCs/>
          <w:color w:val="auto"/>
          <w:lang w:eastAsia="ko-KR"/>
        </w:rPr>
        <w:t>Tribune.</w:t>
      </w:r>
      <w:r w:rsidRPr="00FD7B9A">
        <w:rPr>
          <w:color w:val="auto"/>
          <w:lang w:eastAsia="ko-KR"/>
        </w:rPr>
        <w:t xml:space="preserve"> Le 22 septembre, la commission des affaires économiques du Sénat examinera la proposition de loi n° 326 visant à renforcer la lutte contre la maltraitance animale, adoptée par l’Assemblée nationale le 29 janvier 2021. Le 30 septembre et le 1</w:t>
      </w:r>
      <w:r w:rsidRPr="00FD7B9A">
        <w:rPr>
          <w:color w:val="auto"/>
          <w:vertAlign w:val="superscript"/>
          <w:lang w:eastAsia="ko-KR"/>
        </w:rPr>
        <w:t>er </w:t>
      </w:r>
      <w:r w:rsidRPr="00FD7B9A">
        <w:rPr>
          <w:color w:val="auto"/>
          <w:lang w:eastAsia="ko-KR"/>
        </w:rPr>
        <w:t>octobre, le texte sera discuté et voté en séance publique par le Sénat.</w:t>
      </w:r>
    </w:p>
    <w:p w14:paraId="7F0AD30A" w14:textId="77777777" w:rsidR="00FD7B9A" w:rsidRPr="00FD7B9A" w:rsidRDefault="00FD7B9A" w:rsidP="00FD7B9A">
      <w:pPr>
        <w:spacing w:before="100" w:beforeAutospacing="1" w:after="100" w:afterAutospacing="1"/>
        <w:rPr>
          <w:color w:val="auto"/>
          <w:lang w:eastAsia="ko-KR"/>
        </w:rPr>
      </w:pPr>
      <w:r w:rsidRPr="00FD7B9A">
        <w:rPr>
          <w:color w:val="auto"/>
          <w:lang w:eastAsia="ko-KR"/>
        </w:rPr>
        <w:t>Ce texte comporte des avancées majeures pour la condition animale : interdiction de la vente d’animaux de compagnie dans les animaleries ; renforcement des sanctions, notamment en cas d’abandon ; fin de l’exploitation des animaux sauvages dans les spectacles itinérants et aussi des manèges à poneys ; arrêt de la reproduction des cétacés en captivité ; cessation de l’élevage d’animaux sauvages pour la fourrure…</w:t>
      </w:r>
    </w:p>
    <w:p w14:paraId="5D4F24A9" w14:textId="77777777" w:rsidR="00FD7B9A" w:rsidRPr="00FD7B9A" w:rsidRDefault="00FD7B9A" w:rsidP="00187DE8">
      <w:pPr>
        <w:jc w:val="center"/>
        <w:rPr>
          <w:rFonts w:eastAsia="Times New Roman"/>
          <w:color w:val="auto"/>
          <w:lang w:eastAsia="ko-KR"/>
        </w:rPr>
      </w:pPr>
      <w:r w:rsidRPr="00FD7B9A">
        <w:rPr>
          <w:rFonts w:eastAsia="Times New Roman"/>
          <w:noProof/>
          <w:color w:val="auto"/>
          <w:lang w:eastAsia="ko-KR"/>
        </w:rPr>
        <w:drawing>
          <wp:inline distT="0" distB="0" distL="0" distR="0" wp14:anchorId="701D1E94" wp14:editId="282B16BE">
            <wp:extent cx="821055" cy="821055"/>
            <wp:effectExtent l="0" t="0" r="0" b="0"/>
            <wp:docPr id="1" name="Image 1" descr="https://img.lemde.fr/2021/05/24/0/601/1198/1198/172/172/60/0/d0ecc08_717300264-cause-animale-politique-pod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emde.fr/2021/05/24/0/601/1198/1198/172/172/60/0/d0ecc08_717300264-cause-animale-politique-podc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inline>
        </w:drawing>
      </w:r>
    </w:p>
    <w:p w14:paraId="751F3C70" w14:textId="26DF3EE5" w:rsidR="00187DE8" w:rsidRDefault="00FD7B9A" w:rsidP="00187DE8">
      <w:pPr>
        <w:jc w:val="center"/>
        <w:rPr>
          <w:rFonts w:eastAsia="Times New Roman"/>
          <w:color w:val="auto"/>
          <w:lang w:eastAsia="ko-KR"/>
        </w:rPr>
      </w:pPr>
      <w:r w:rsidRPr="00FD7B9A">
        <w:rPr>
          <w:rFonts w:eastAsia="Times New Roman"/>
          <w:color w:val="auto"/>
          <w:lang w:eastAsia="ko-KR"/>
        </w:rPr>
        <w:t>Écouter aussi</w:t>
      </w:r>
    </w:p>
    <w:p w14:paraId="403E5551" w14:textId="4A5E8348" w:rsidR="00FD7B9A" w:rsidRPr="00FD7B9A" w:rsidRDefault="0089702B" w:rsidP="00187DE8">
      <w:pPr>
        <w:jc w:val="center"/>
        <w:rPr>
          <w:rFonts w:eastAsia="Times New Roman"/>
          <w:color w:val="auto"/>
          <w:lang w:eastAsia="ko-KR"/>
        </w:rPr>
      </w:pPr>
      <w:hyperlink r:id="rId9" w:history="1">
        <w:r w:rsidR="00FD7B9A" w:rsidRPr="00FD7B9A">
          <w:rPr>
            <w:rFonts w:eastAsia="Times New Roman"/>
            <w:color w:val="0000FF"/>
            <w:u w:val="single"/>
            <w:lang w:eastAsia="ko-KR"/>
          </w:rPr>
          <w:t xml:space="preserve">Comment le bien-être animal est devenu un enjeu politique </w:t>
        </w:r>
      </w:hyperlink>
    </w:p>
    <w:p w14:paraId="325BC9CF" w14:textId="77777777" w:rsidR="00FD7B9A" w:rsidRDefault="00FD7B9A" w:rsidP="00FD7B9A">
      <w:pPr>
        <w:spacing w:before="100" w:beforeAutospacing="1" w:after="100" w:afterAutospacing="1"/>
        <w:rPr>
          <w:color w:val="auto"/>
          <w:lang w:eastAsia="ko-KR"/>
        </w:rPr>
      </w:pPr>
      <w:r w:rsidRPr="00FD7B9A">
        <w:rPr>
          <w:color w:val="auto"/>
          <w:lang w:eastAsia="ko-KR"/>
        </w:rPr>
        <w:t>Contrairement à la proposition de loi ambitieuse n° 3293 portée par le groupe Ecologie Démocratie Solidarité, dont les discussions ont été empêchées, le nouveau texte omet l’élevage</w:t>
      </w:r>
      <w:r w:rsidRPr="00FD7B9A">
        <w:rPr>
          <w:b/>
          <w:bCs/>
          <w:color w:val="auto"/>
          <w:lang w:eastAsia="ko-KR"/>
        </w:rPr>
        <w:t xml:space="preserve"> </w:t>
      </w:r>
      <w:r w:rsidRPr="00FD7B9A">
        <w:rPr>
          <w:color w:val="auto"/>
          <w:lang w:eastAsia="ko-KR"/>
        </w:rPr>
        <w:t>agricole</w:t>
      </w:r>
      <w:r w:rsidRPr="00FD7B9A">
        <w:rPr>
          <w:b/>
          <w:bCs/>
          <w:color w:val="auto"/>
          <w:lang w:eastAsia="ko-KR"/>
        </w:rPr>
        <w:t xml:space="preserve"> </w:t>
      </w:r>
      <w:r w:rsidRPr="00FD7B9A">
        <w:rPr>
          <w:color w:val="auto"/>
          <w:lang w:eastAsia="ko-KR"/>
        </w:rPr>
        <w:t>et la chasse. Son but n’est donc pas de réformer les plus importants secteurs d’exploitation des animaux. Il fait cependant preuve d’ambition dans les domaines dont il s’empare. Son caractère peu révolutionnaire, tant du point de vue économique que sociologique, pourrait conduire le Sénat à le voter en l’état. Les raisons justifiant son adoption sont de trois ordres.</w:t>
      </w:r>
    </w:p>
    <w:p w14:paraId="5D7C9395" w14:textId="77777777" w:rsidR="00187DE8" w:rsidRPr="00FD7B9A" w:rsidRDefault="00187DE8" w:rsidP="00FD7B9A">
      <w:pPr>
        <w:spacing w:before="100" w:beforeAutospacing="1" w:after="100" w:afterAutospacing="1"/>
        <w:rPr>
          <w:color w:val="auto"/>
          <w:lang w:eastAsia="ko-KR"/>
        </w:rPr>
      </w:pPr>
    </w:p>
    <w:p w14:paraId="0659EBAF" w14:textId="77777777" w:rsidR="00FD7B9A" w:rsidRPr="00FD7B9A" w:rsidRDefault="00FD7B9A" w:rsidP="00FD7B9A">
      <w:pPr>
        <w:spacing w:before="100" w:beforeAutospacing="1" w:after="100" w:afterAutospacing="1"/>
        <w:outlineLvl w:val="1"/>
        <w:rPr>
          <w:rFonts w:eastAsia="Times New Roman"/>
          <w:b/>
          <w:bCs/>
          <w:color w:val="auto"/>
          <w:sz w:val="36"/>
          <w:szCs w:val="36"/>
          <w:lang w:eastAsia="ko-KR"/>
        </w:rPr>
      </w:pPr>
      <w:r w:rsidRPr="00FD7B9A">
        <w:rPr>
          <w:rFonts w:eastAsia="Times New Roman"/>
          <w:b/>
          <w:bCs/>
          <w:color w:val="auto"/>
          <w:sz w:val="36"/>
          <w:szCs w:val="36"/>
          <w:lang w:eastAsia="ko-KR"/>
        </w:rPr>
        <w:lastRenderedPageBreak/>
        <w:t>Individus « sacrifiés »</w:t>
      </w:r>
    </w:p>
    <w:p w14:paraId="42B3581D" w14:textId="77777777" w:rsidR="00FD7B9A" w:rsidRPr="00FD7B9A" w:rsidRDefault="00FD7B9A" w:rsidP="00FD7B9A">
      <w:pPr>
        <w:spacing w:before="100" w:beforeAutospacing="1" w:after="100" w:afterAutospacing="1"/>
        <w:rPr>
          <w:color w:val="auto"/>
          <w:lang w:eastAsia="ko-KR"/>
        </w:rPr>
      </w:pPr>
      <w:r w:rsidRPr="00FD7B9A">
        <w:rPr>
          <w:color w:val="auto"/>
          <w:lang w:eastAsia="ko-KR"/>
        </w:rPr>
        <w:t>En premier lieu, toute avancée est bonne à prendre étant donné que la condition animale ne cesse de se détériorer. En effet, outre la survivance de certains divertissements cruels tels que les chasses dites traditionnelles – dont la vénerie sous terre ou la corrida –, la modernité scientifique et technique, au lieu d’émanciper les animaux des tâches qui leur incombaient faute d’autres moyens, a accru nos pouvoirs sur eux de manière inouïe. Jamais l’humanité n’a exploité, traqué, enfermé et tué autant d’animaux qu’aujourd’hui.</w:t>
      </w:r>
    </w:p>
    <w:p w14:paraId="75482B92" w14:textId="0F36A468" w:rsidR="00FD7B9A" w:rsidRPr="00FD7B9A" w:rsidRDefault="00FD7B9A" w:rsidP="00FD7B9A">
      <w:pPr>
        <w:rPr>
          <w:rFonts w:eastAsia="Times New Roman"/>
          <w:color w:val="auto"/>
          <w:lang w:eastAsia="ko-KR"/>
        </w:rPr>
      </w:pPr>
      <w:r w:rsidRPr="00FD7B9A">
        <w:rPr>
          <w:rFonts w:eastAsia="Times New Roman"/>
          <w:color w:val="auto"/>
          <w:lang w:eastAsia="ko-KR"/>
        </w:rPr>
        <w:t xml:space="preserve">Lire aussi </w:t>
      </w:r>
      <w:hyperlink r:id="rId10" w:history="1">
        <w:r w:rsidRPr="00FD7B9A">
          <w:rPr>
            <w:rFonts w:eastAsia="Times New Roman"/>
            <w:color w:val="0000FF"/>
            <w:u w:val="single"/>
            <w:lang w:eastAsia="ko-KR"/>
          </w:rPr>
          <w:t>« L’élevage intensif est une impasse environnementale, économique, sanitaire et sociale »</w:t>
        </w:r>
      </w:hyperlink>
      <w:r w:rsidRPr="00FD7B9A">
        <w:rPr>
          <w:rFonts w:eastAsia="Times New Roman"/>
          <w:color w:val="auto"/>
          <w:lang w:eastAsia="ko-KR"/>
        </w:rPr>
        <w:t xml:space="preserve"> </w:t>
      </w:r>
    </w:p>
    <w:p w14:paraId="6CBC747A" w14:textId="77777777" w:rsidR="00FD7B9A" w:rsidRPr="00FD7B9A" w:rsidRDefault="00FD7B9A" w:rsidP="00FD7B9A">
      <w:pPr>
        <w:spacing w:before="100" w:beforeAutospacing="1" w:after="100" w:afterAutospacing="1"/>
        <w:rPr>
          <w:color w:val="auto"/>
          <w:lang w:eastAsia="ko-KR"/>
        </w:rPr>
      </w:pPr>
      <w:r w:rsidRPr="00FD7B9A">
        <w:rPr>
          <w:color w:val="auto"/>
          <w:lang w:eastAsia="ko-KR"/>
        </w:rPr>
        <w:t xml:space="preserve">L’élevage confiné intensif, appelé « industriel », s’est généralisé ; alors que les habitats des animaux sauvages se réduisent inexorablement, la chasse et la pêche de loisir s’intensifient ; les </w:t>
      </w:r>
      <w:proofErr w:type="spellStart"/>
      <w:r w:rsidRPr="00FD7B9A">
        <w:rPr>
          <w:color w:val="auto"/>
          <w:lang w:eastAsia="ko-KR"/>
        </w:rPr>
        <w:t>navires-usines</w:t>
      </w:r>
      <w:proofErr w:type="spellEnd"/>
      <w:r w:rsidRPr="00FD7B9A">
        <w:rPr>
          <w:color w:val="auto"/>
          <w:lang w:eastAsia="ko-KR"/>
        </w:rPr>
        <w:t xml:space="preserve"> surpuissants qui capturent les poissons sont innombrables. Un modèle alimentaire à tous égards désastreux s’est imposé. Quant aux expérimentations sur les animaux, leur spectre d’activités s’est élargi au point que tout fait l’objet de tests ; le nombre d’individus « sacrifiés », notamment lors de procédures dites « sévères », est en augmentation. Ces secteurs particulièrement consommateurs d’animaux ne doivent cependant pas faire oublier ceux qui, de manière moins manifeste, sont également fondés sur le confinement, qui voue les animaux à un ennui sans fin, par exemple les parcs zoologiques.</w:t>
      </w:r>
    </w:p>
    <w:p w14:paraId="14CD50A7" w14:textId="77777777" w:rsidR="00FD7B9A" w:rsidRPr="00FD7B9A" w:rsidRDefault="00FD7B9A" w:rsidP="00FD7B9A">
      <w:pPr>
        <w:spacing w:before="100" w:beforeAutospacing="1" w:after="100" w:afterAutospacing="1"/>
        <w:rPr>
          <w:color w:val="auto"/>
          <w:lang w:eastAsia="ko-KR"/>
        </w:rPr>
      </w:pPr>
      <w:r w:rsidRPr="00FD7B9A">
        <w:rPr>
          <w:color w:val="auto"/>
          <w:lang w:eastAsia="ko-KR"/>
        </w:rPr>
        <w:t>En deuxième lieu, en adoptant cette proposition de loi sans la vider de sa substance, le législateur donnerait satisfaction à une écrasante majorité de Français – tous les sondages d’opinion concordent sur ce point –, alors que ce sont les groupes de pression qui ont eu, jusqu’à présent, son écoute bienveillante et ses faveurs. L’adoption de la loi améliorerait le sort de nombreux animaux, aurait un effet pédagogique auprès du public, donnerait aux juges les moyens qui leur manquent et, enfin, reconnaîtrait la légitimité des revendications des associations de défense des animaux, qui ne peuvent continuer à agir efficacement sans volonté politique.</w:t>
      </w:r>
    </w:p>
    <w:p w14:paraId="239BD28A" w14:textId="77777777" w:rsidR="00FD7B9A" w:rsidRPr="00FD7B9A" w:rsidRDefault="00FD7B9A" w:rsidP="00FD7B9A">
      <w:pPr>
        <w:spacing w:before="100" w:beforeAutospacing="1" w:after="100" w:afterAutospacing="1"/>
        <w:outlineLvl w:val="1"/>
        <w:rPr>
          <w:rFonts w:eastAsia="Times New Roman"/>
          <w:b/>
          <w:bCs/>
          <w:color w:val="auto"/>
          <w:sz w:val="36"/>
          <w:szCs w:val="36"/>
          <w:lang w:eastAsia="ko-KR"/>
        </w:rPr>
      </w:pPr>
      <w:r w:rsidRPr="00FD7B9A">
        <w:rPr>
          <w:rFonts w:eastAsia="Times New Roman"/>
          <w:b/>
          <w:bCs/>
          <w:color w:val="auto"/>
          <w:sz w:val="36"/>
          <w:szCs w:val="36"/>
          <w:lang w:eastAsia="ko-KR"/>
        </w:rPr>
        <w:t>Engagement non tenu sur la vidéosurveillance</w:t>
      </w:r>
    </w:p>
    <w:p w14:paraId="2BE8B0A1" w14:textId="77777777" w:rsidR="00FD7B9A" w:rsidRPr="00FD7B9A" w:rsidRDefault="00FD7B9A" w:rsidP="00FD7B9A">
      <w:pPr>
        <w:spacing w:before="100" w:beforeAutospacing="1" w:after="100" w:afterAutospacing="1"/>
        <w:rPr>
          <w:color w:val="auto"/>
          <w:lang w:eastAsia="ko-KR"/>
        </w:rPr>
      </w:pPr>
      <w:r w:rsidRPr="00FD7B9A">
        <w:rPr>
          <w:color w:val="auto"/>
          <w:lang w:eastAsia="ko-KR"/>
        </w:rPr>
        <w:t>En troisième lieu, cette proposition de loi constituerait un premier pas historique, qui trancherait avec l’immobilisme des gouvernements successifs en la matière. Rappelons les grands rendez-vous manqués durant le quinquennat qui s’achève. Les Etats généraux de l’alimentation : malgré les engagements du président de la République, aucune interdiction de l’élevage des poules pondeuses en cage n’est prévue. La convention citoyenne pour le climat : en dépit de l’urgence climatique, aucune obligation d’instaurer une alternative végétarienne quotidienne dans la restauration publique n’a été votée. Et, enfin, le référendum pour les animaux, qui n’a pas été mis en place à la suite des pressions exercées par les chasseurs !</w:t>
      </w:r>
    </w:p>
    <w:p w14:paraId="18CCE8AE" w14:textId="3E4DE520" w:rsidR="00FD7B9A" w:rsidRPr="00FD7B9A" w:rsidRDefault="00FD7B9A" w:rsidP="00FD7B9A">
      <w:pPr>
        <w:rPr>
          <w:rFonts w:eastAsia="Times New Roman"/>
          <w:color w:val="auto"/>
          <w:lang w:eastAsia="ko-KR"/>
        </w:rPr>
      </w:pPr>
      <w:r w:rsidRPr="00FD7B9A">
        <w:rPr>
          <w:rFonts w:eastAsia="Times New Roman"/>
          <w:color w:val="auto"/>
          <w:lang w:eastAsia="ko-KR"/>
        </w:rPr>
        <w:t xml:space="preserve">Lire aussi </w:t>
      </w:r>
      <w:hyperlink r:id="rId11" w:history="1">
        <w:r w:rsidRPr="00FD7B9A">
          <w:rPr>
            <w:rFonts w:eastAsia="Times New Roman"/>
            <w:color w:val="0000FF"/>
            <w:u w:val="single"/>
            <w:lang w:eastAsia="ko-KR"/>
          </w:rPr>
          <w:t>Plus de deux tiers des Français souhaitent une meilleure prise en compte du bien-être animal</w:t>
        </w:r>
      </w:hyperlink>
      <w:r w:rsidRPr="00FD7B9A">
        <w:rPr>
          <w:rFonts w:eastAsia="Times New Roman"/>
          <w:color w:val="auto"/>
          <w:lang w:eastAsia="ko-KR"/>
        </w:rPr>
        <w:t xml:space="preserve"> </w:t>
      </w:r>
    </w:p>
    <w:p w14:paraId="08072D09" w14:textId="4741A9BE" w:rsidR="00FD7B9A" w:rsidRPr="00FD7B9A" w:rsidRDefault="00FD7B9A" w:rsidP="00FD7B9A">
      <w:pPr>
        <w:spacing w:before="100" w:beforeAutospacing="1" w:after="100" w:afterAutospacing="1"/>
        <w:rPr>
          <w:color w:val="auto"/>
          <w:lang w:eastAsia="ko-KR"/>
        </w:rPr>
      </w:pPr>
      <w:r w:rsidRPr="00FD7B9A">
        <w:rPr>
          <w:color w:val="auto"/>
          <w:lang w:eastAsia="ko-KR"/>
        </w:rPr>
        <w:t xml:space="preserve">N’oublions pas non plus les constats accablants dressés par la commission d’enquête sur </w:t>
      </w:r>
      <w:bookmarkStart w:id="0" w:name="_GoBack"/>
      <w:bookmarkEnd w:id="0"/>
      <w:r w:rsidR="009F3625" w:rsidRPr="00FD7B9A">
        <w:rPr>
          <w:color w:val="auto"/>
          <w:lang w:eastAsia="ko-KR"/>
        </w:rPr>
        <w:t>les abattoirs présidés</w:t>
      </w:r>
      <w:r w:rsidRPr="00FD7B9A">
        <w:rPr>
          <w:color w:val="auto"/>
          <w:lang w:eastAsia="ko-KR"/>
        </w:rPr>
        <w:t xml:space="preserve"> par le député Olivier </w:t>
      </w:r>
      <w:proofErr w:type="spellStart"/>
      <w:r w:rsidRPr="00FD7B9A">
        <w:rPr>
          <w:color w:val="auto"/>
          <w:lang w:eastAsia="ko-KR"/>
        </w:rPr>
        <w:t>Falorni</w:t>
      </w:r>
      <w:proofErr w:type="spellEnd"/>
      <w:r w:rsidRPr="00FD7B9A">
        <w:rPr>
          <w:color w:val="auto"/>
          <w:lang w:eastAsia="ko-KR"/>
        </w:rPr>
        <w:t xml:space="preserve"> en 2016 ; cinq ans après, la vidéosurveillance dans ces lieux de mise à mort n’a toujours pas été rendue obligatoire, alors que c’était un </w:t>
      </w:r>
      <w:r w:rsidRPr="00FD7B9A">
        <w:rPr>
          <w:color w:val="auto"/>
          <w:lang w:eastAsia="ko-KR"/>
        </w:rPr>
        <w:lastRenderedPageBreak/>
        <w:t>engagement d’Emmanuel Macron… Par ailleurs, aussi anecdotique qu’elle soit, la présence de trois ministres</w:t>
      </w:r>
      <w:r w:rsidRPr="00FD7B9A">
        <w:rPr>
          <w:b/>
          <w:bCs/>
          <w:color w:val="auto"/>
          <w:lang w:eastAsia="ko-KR"/>
        </w:rPr>
        <w:t xml:space="preserve"> </w:t>
      </w:r>
      <w:r w:rsidRPr="00FD7B9A">
        <w:rPr>
          <w:color w:val="auto"/>
          <w:lang w:eastAsia="ko-KR"/>
        </w:rPr>
        <w:t>lors de corridas en 2019 n’est pas passée inaperçue.</w:t>
      </w:r>
    </w:p>
    <w:p w14:paraId="1657733C" w14:textId="77777777" w:rsidR="00FD7B9A" w:rsidRPr="00FD7B9A" w:rsidRDefault="00FD7B9A" w:rsidP="00FD7B9A">
      <w:pPr>
        <w:spacing w:before="100" w:beforeAutospacing="1" w:after="100" w:afterAutospacing="1"/>
        <w:rPr>
          <w:color w:val="auto"/>
          <w:lang w:eastAsia="ko-KR"/>
        </w:rPr>
      </w:pPr>
      <w:r w:rsidRPr="00FD7B9A">
        <w:rPr>
          <w:color w:val="auto"/>
          <w:lang w:eastAsia="ko-KR"/>
        </w:rPr>
        <w:t>Nous appelons donc le Sénat à voter cette proposition de loi sans la vider de sa substance. Son adoption constituerait une première avancée en attendant des engagements plus ambitieux et concrets de la part des candidats à l’élection présidentielle, dont l’instauration d’un ministère de la condition animale.</w:t>
      </w:r>
    </w:p>
    <w:p w14:paraId="2F74D4D4" w14:textId="3241032E" w:rsidR="007A05D4" w:rsidRPr="00187DE8" w:rsidRDefault="00FD7B9A" w:rsidP="00187DE8">
      <w:pPr>
        <w:spacing w:before="100" w:beforeAutospacing="1" w:after="100" w:afterAutospacing="1"/>
        <w:rPr>
          <w:color w:val="auto"/>
          <w:lang w:eastAsia="ko-KR"/>
        </w:rPr>
      </w:pPr>
      <w:r w:rsidRPr="00FD7B9A">
        <w:rPr>
          <w:color w:val="auto"/>
          <w:lang w:eastAsia="ko-KR"/>
        </w:rPr>
        <w:t xml:space="preserve">Signataires : </w:t>
      </w:r>
      <w:r w:rsidRPr="00FD7B9A">
        <w:rPr>
          <w:b/>
          <w:bCs/>
          <w:color w:val="auto"/>
          <w:lang w:eastAsia="ko-KR"/>
        </w:rPr>
        <w:t xml:space="preserve">Muriel </w:t>
      </w:r>
      <w:proofErr w:type="spellStart"/>
      <w:r w:rsidRPr="00FD7B9A">
        <w:rPr>
          <w:b/>
          <w:bCs/>
          <w:color w:val="auto"/>
          <w:lang w:eastAsia="ko-KR"/>
        </w:rPr>
        <w:t>Arnal</w:t>
      </w:r>
      <w:proofErr w:type="spellEnd"/>
      <w:r w:rsidRPr="00FD7B9A">
        <w:rPr>
          <w:b/>
          <w:bCs/>
          <w:color w:val="auto"/>
          <w:lang w:eastAsia="ko-KR"/>
        </w:rPr>
        <w:t>,</w:t>
      </w:r>
      <w:r w:rsidRPr="00FD7B9A">
        <w:rPr>
          <w:color w:val="auto"/>
          <w:lang w:eastAsia="ko-KR"/>
        </w:rPr>
        <w:t xml:space="preserve"> présidente et fondatrice de One Voice ; </w:t>
      </w:r>
      <w:r w:rsidRPr="00FD7B9A">
        <w:rPr>
          <w:b/>
          <w:bCs/>
          <w:color w:val="auto"/>
          <w:lang w:eastAsia="ko-KR"/>
        </w:rPr>
        <w:t xml:space="preserve">Alexandra Blanc, </w:t>
      </w:r>
      <w:r w:rsidRPr="00FD7B9A">
        <w:rPr>
          <w:color w:val="auto"/>
          <w:lang w:eastAsia="ko-KR"/>
        </w:rPr>
        <w:t xml:space="preserve">fondatrice de </w:t>
      </w:r>
      <w:proofErr w:type="spellStart"/>
      <w:r w:rsidRPr="00FD7B9A">
        <w:rPr>
          <w:color w:val="auto"/>
          <w:lang w:eastAsia="ko-KR"/>
        </w:rPr>
        <w:t>Vegan</w:t>
      </w:r>
      <w:proofErr w:type="spellEnd"/>
      <w:r w:rsidRPr="00FD7B9A">
        <w:rPr>
          <w:color w:val="auto"/>
          <w:lang w:eastAsia="ko-KR"/>
        </w:rPr>
        <w:t xml:space="preserve"> Impact ; </w:t>
      </w:r>
      <w:r w:rsidRPr="00FD7B9A">
        <w:rPr>
          <w:b/>
          <w:bCs/>
          <w:color w:val="auto"/>
          <w:lang w:eastAsia="ko-KR"/>
        </w:rPr>
        <w:t>Didier Bonnet,</w:t>
      </w:r>
      <w:r w:rsidRPr="00FD7B9A">
        <w:rPr>
          <w:color w:val="auto"/>
          <w:lang w:eastAsia="ko-KR"/>
        </w:rPr>
        <w:t xml:space="preserve"> président du CRAC Europe ; </w:t>
      </w:r>
      <w:r w:rsidRPr="00FD7B9A">
        <w:rPr>
          <w:b/>
          <w:bCs/>
          <w:color w:val="auto"/>
          <w:lang w:eastAsia="ko-KR"/>
        </w:rPr>
        <w:t xml:space="preserve">Christophe </w:t>
      </w:r>
      <w:proofErr w:type="spellStart"/>
      <w:r w:rsidRPr="00FD7B9A">
        <w:rPr>
          <w:b/>
          <w:bCs/>
          <w:color w:val="auto"/>
          <w:lang w:eastAsia="ko-KR"/>
        </w:rPr>
        <w:t>Coret</w:t>
      </w:r>
      <w:proofErr w:type="spellEnd"/>
      <w:r w:rsidRPr="00FD7B9A">
        <w:rPr>
          <w:b/>
          <w:bCs/>
          <w:color w:val="auto"/>
          <w:lang w:eastAsia="ko-KR"/>
        </w:rPr>
        <w:t xml:space="preserve">, </w:t>
      </w:r>
      <w:r w:rsidRPr="00FD7B9A">
        <w:rPr>
          <w:color w:val="auto"/>
          <w:lang w:eastAsia="ko-KR"/>
        </w:rPr>
        <w:t>président et cofondateur d’AVES France ;</w:t>
      </w:r>
      <w:r w:rsidRPr="00FD7B9A">
        <w:rPr>
          <w:b/>
          <w:bCs/>
          <w:color w:val="auto"/>
          <w:lang w:eastAsia="ko-KR"/>
        </w:rPr>
        <w:t xml:space="preserve"> Lamya </w:t>
      </w:r>
      <w:proofErr w:type="spellStart"/>
      <w:r w:rsidRPr="00FD7B9A">
        <w:rPr>
          <w:b/>
          <w:bCs/>
          <w:color w:val="auto"/>
          <w:lang w:eastAsia="ko-KR"/>
        </w:rPr>
        <w:t>Essemlali</w:t>
      </w:r>
      <w:proofErr w:type="spellEnd"/>
      <w:r w:rsidRPr="00FD7B9A">
        <w:rPr>
          <w:b/>
          <w:bCs/>
          <w:color w:val="auto"/>
          <w:lang w:eastAsia="ko-KR"/>
        </w:rPr>
        <w:t xml:space="preserve">, </w:t>
      </w:r>
      <w:r w:rsidRPr="00FD7B9A">
        <w:rPr>
          <w:color w:val="auto"/>
          <w:lang w:eastAsia="ko-KR"/>
        </w:rPr>
        <w:t xml:space="preserve">présidente de </w:t>
      </w:r>
      <w:proofErr w:type="spellStart"/>
      <w:r w:rsidRPr="00FD7B9A">
        <w:rPr>
          <w:color w:val="auto"/>
          <w:lang w:eastAsia="ko-KR"/>
        </w:rPr>
        <w:t>Sea</w:t>
      </w:r>
      <w:proofErr w:type="spellEnd"/>
      <w:r w:rsidRPr="00FD7B9A">
        <w:rPr>
          <w:color w:val="auto"/>
          <w:lang w:eastAsia="ko-KR"/>
        </w:rPr>
        <w:t xml:space="preserve"> Shepherd France ; </w:t>
      </w:r>
      <w:r w:rsidRPr="00FD7B9A">
        <w:rPr>
          <w:b/>
          <w:bCs/>
          <w:color w:val="auto"/>
          <w:lang w:eastAsia="ko-KR"/>
        </w:rPr>
        <w:t xml:space="preserve">Marc Giraud, </w:t>
      </w:r>
      <w:r w:rsidRPr="00FD7B9A">
        <w:rPr>
          <w:color w:val="auto"/>
          <w:lang w:eastAsia="ko-KR"/>
        </w:rPr>
        <w:t>membre du bureau et porte-parole de l’</w:t>
      </w:r>
      <w:proofErr w:type="spellStart"/>
      <w:r w:rsidRPr="00FD7B9A">
        <w:rPr>
          <w:color w:val="auto"/>
          <w:lang w:eastAsia="ko-KR"/>
        </w:rPr>
        <w:t>Aspas</w:t>
      </w:r>
      <w:proofErr w:type="spellEnd"/>
      <w:r w:rsidRPr="00FD7B9A">
        <w:rPr>
          <w:color w:val="auto"/>
          <w:lang w:eastAsia="ko-KR"/>
        </w:rPr>
        <w:t> ;</w:t>
      </w:r>
      <w:r w:rsidRPr="00FD7B9A">
        <w:rPr>
          <w:b/>
          <w:bCs/>
          <w:color w:val="auto"/>
          <w:lang w:eastAsia="ko-KR"/>
        </w:rPr>
        <w:t xml:space="preserve"> Brigitte </w:t>
      </w:r>
      <w:proofErr w:type="spellStart"/>
      <w:r w:rsidRPr="00FD7B9A">
        <w:rPr>
          <w:b/>
          <w:bCs/>
          <w:color w:val="auto"/>
          <w:lang w:eastAsia="ko-KR"/>
        </w:rPr>
        <w:t>Gothière</w:t>
      </w:r>
      <w:proofErr w:type="spellEnd"/>
      <w:r w:rsidRPr="00FD7B9A">
        <w:rPr>
          <w:b/>
          <w:bCs/>
          <w:color w:val="auto"/>
          <w:lang w:eastAsia="ko-KR"/>
        </w:rPr>
        <w:t>,</w:t>
      </w:r>
      <w:r w:rsidRPr="00FD7B9A">
        <w:rPr>
          <w:color w:val="auto"/>
          <w:lang w:eastAsia="ko-KR"/>
        </w:rPr>
        <w:t xml:space="preserve"> cofondatrice de L214 ; </w:t>
      </w:r>
      <w:r w:rsidRPr="00FD7B9A">
        <w:rPr>
          <w:b/>
          <w:bCs/>
          <w:color w:val="auto"/>
          <w:lang w:eastAsia="ko-KR"/>
        </w:rPr>
        <w:t>Christine Grandjean,</w:t>
      </w:r>
      <w:r w:rsidRPr="00FD7B9A">
        <w:rPr>
          <w:color w:val="auto"/>
          <w:lang w:eastAsia="ko-KR"/>
        </w:rPr>
        <w:t xml:space="preserve"> présidente de C’est assez ! ; </w:t>
      </w:r>
      <w:r w:rsidRPr="00FD7B9A">
        <w:rPr>
          <w:b/>
          <w:bCs/>
          <w:color w:val="auto"/>
          <w:lang w:eastAsia="ko-KR"/>
        </w:rPr>
        <w:t xml:space="preserve">Thierry </w:t>
      </w:r>
      <w:proofErr w:type="spellStart"/>
      <w:r w:rsidRPr="00FD7B9A">
        <w:rPr>
          <w:b/>
          <w:bCs/>
          <w:color w:val="auto"/>
          <w:lang w:eastAsia="ko-KR"/>
        </w:rPr>
        <w:t>Hély</w:t>
      </w:r>
      <w:proofErr w:type="spellEnd"/>
      <w:r w:rsidRPr="00FD7B9A">
        <w:rPr>
          <w:b/>
          <w:bCs/>
          <w:color w:val="auto"/>
          <w:lang w:eastAsia="ko-KR"/>
        </w:rPr>
        <w:t xml:space="preserve">, </w:t>
      </w:r>
      <w:r w:rsidRPr="00FD7B9A">
        <w:rPr>
          <w:color w:val="auto"/>
          <w:lang w:eastAsia="ko-KR"/>
        </w:rPr>
        <w:t xml:space="preserve">président de la FLAC ; </w:t>
      </w:r>
      <w:r w:rsidRPr="00FD7B9A">
        <w:rPr>
          <w:b/>
          <w:bCs/>
          <w:color w:val="auto"/>
          <w:lang w:eastAsia="ko-KR"/>
        </w:rPr>
        <w:t>Melvin Josse,</w:t>
      </w:r>
      <w:r w:rsidRPr="00FD7B9A">
        <w:rPr>
          <w:color w:val="auto"/>
          <w:lang w:eastAsia="ko-KR"/>
        </w:rPr>
        <w:t xml:space="preserve"> directeur de Convergence Animaux Politique ; </w:t>
      </w:r>
      <w:r w:rsidRPr="00FD7B9A">
        <w:rPr>
          <w:b/>
          <w:bCs/>
          <w:color w:val="auto"/>
          <w:lang w:eastAsia="ko-KR"/>
        </w:rPr>
        <w:t xml:space="preserve">Roger </w:t>
      </w:r>
      <w:proofErr w:type="spellStart"/>
      <w:r w:rsidRPr="00FD7B9A">
        <w:rPr>
          <w:b/>
          <w:bCs/>
          <w:color w:val="auto"/>
          <w:lang w:eastAsia="ko-KR"/>
        </w:rPr>
        <w:t>Lahana</w:t>
      </w:r>
      <w:proofErr w:type="spellEnd"/>
      <w:r w:rsidRPr="00FD7B9A">
        <w:rPr>
          <w:b/>
          <w:bCs/>
          <w:color w:val="auto"/>
          <w:lang w:eastAsia="ko-KR"/>
        </w:rPr>
        <w:t>,</w:t>
      </w:r>
      <w:r w:rsidRPr="00FD7B9A">
        <w:rPr>
          <w:color w:val="auto"/>
          <w:lang w:eastAsia="ko-KR"/>
        </w:rPr>
        <w:t xml:space="preserve"> président de No Corrida ; </w:t>
      </w:r>
      <w:r w:rsidRPr="00FD7B9A">
        <w:rPr>
          <w:b/>
          <w:bCs/>
          <w:color w:val="auto"/>
          <w:lang w:eastAsia="ko-KR"/>
        </w:rPr>
        <w:t xml:space="preserve">Stéphane </w:t>
      </w:r>
      <w:proofErr w:type="spellStart"/>
      <w:r w:rsidRPr="00FD7B9A">
        <w:rPr>
          <w:b/>
          <w:bCs/>
          <w:color w:val="auto"/>
          <w:lang w:eastAsia="ko-KR"/>
        </w:rPr>
        <w:t>Lamart</w:t>
      </w:r>
      <w:proofErr w:type="spellEnd"/>
      <w:r w:rsidRPr="00FD7B9A">
        <w:rPr>
          <w:b/>
          <w:bCs/>
          <w:color w:val="auto"/>
          <w:lang w:eastAsia="ko-KR"/>
        </w:rPr>
        <w:t xml:space="preserve">, </w:t>
      </w:r>
      <w:r w:rsidRPr="00FD7B9A">
        <w:rPr>
          <w:color w:val="auto"/>
          <w:lang w:eastAsia="ko-KR"/>
        </w:rPr>
        <w:t>président et fondateur de l’Association Stéphane-</w:t>
      </w:r>
      <w:proofErr w:type="spellStart"/>
      <w:r w:rsidRPr="00FD7B9A">
        <w:rPr>
          <w:color w:val="auto"/>
          <w:lang w:eastAsia="ko-KR"/>
        </w:rPr>
        <w:t>Lamart</w:t>
      </w:r>
      <w:proofErr w:type="spellEnd"/>
      <w:r w:rsidRPr="00FD7B9A">
        <w:rPr>
          <w:color w:val="auto"/>
          <w:lang w:eastAsia="ko-KR"/>
        </w:rPr>
        <w:t> ;</w:t>
      </w:r>
      <w:r w:rsidRPr="00FD7B9A">
        <w:rPr>
          <w:b/>
          <w:bCs/>
          <w:color w:val="auto"/>
          <w:lang w:eastAsia="ko-KR"/>
        </w:rPr>
        <w:t xml:space="preserve"> Sophie </w:t>
      </w:r>
      <w:proofErr w:type="spellStart"/>
      <w:r w:rsidRPr="00FD7B9A">
        <w:rPr>
          <w:b/>
          <w:bCs/>
          <w:color w:val="auto"/>
          <w:lang w:eastAsia="ko-KR"/>
        </w:rPr>
        <w:t>Maffre</w:t>
      </w:r>
      <w:proofErr w:type="spellEnd"/>
      <w:r w:rsidRPr="00FD7B9A">
        <w:rPr>
          <w:b/>
          <w:bCs/>
          <w:color w:val="auto"/>
          <w:lang w:eastAsia="ko-KR"/>
        </w:rPr>
        <w:t>-Baugé,</w:t>
      </w:r>
      <w:r w:rsidRPr="00FD7B9A">
        <w:rPr>
          <w:color w:val="auto"/>
          <w:lang w:eastAsia="ko-KR"/>
        </w:rPr>
        <w:t xml:space="preserve"> présidente du Colbac </w:t>
      </w:r>
      <w:proofErr w:type="spellStart"/>
      <w:r w:rsidRPr="00FD7B9A">
        <w:rPr>
          <w:color w:val="auto"/>
          <w:lang w:eastAsia="ko-KR"/>
        </w:rPr>
        <w:t>anticorrida</w:t>
      </w:r>
      <w:proofErr w:type="spellEnd"/>
      <w:r w:rsidRPr="00FD7B9A">
        <w:rPr>
          <w:color w:val="auto"/>
          <w:lang w:eastAsia="ko-KR"/>
        </w:rPr>
        <w:t xml:space="preserve"> Béziers ; </w:t>
      </w:r>
      <w:r w:rsidRPr="00FD7B9A">
        <w:rPr>
          <w:b/>
          <w:bCs/>
          <w:color w:val="auto"/>
          <w:lang w:eastAsia="ko-KR"/>
        </w:rPr>
        <w:t>Anissa Putois,</w:t>
      </w:r>
      <w:r w:rsidRPr="00FD7B9A">
        <w:rPr>
          <w:color w:val="auto"/>
          <w:lang w:eastAsia="ko-KR"/>
        </w:rPr>
        <w:t xml:space="preserve"> chargée de communication pour PETA France ; </w:t>
      </w:r>
      <w:r w:rsidRPr="00FD7B9A">
        <w:rPr>
          <w:b/>
          <w:bCs/>
          <w:color w:val="auto"/>
          <w:lang w:eastAsia="ko-KR"/>
        </w:rPr>
        <w:t xml:space="preserve">Amandine </w:t>
      </w:r>
      <w:proofErr w:type="spellStart"/>
      <w:r w:rsidRPr="00FD7B9A">
        <w:rPr>
          <w:b/>
          <w:bCs/>
          <w:color w:val="auto"/>
          <w:lang w:eastAsia="ko-KR"/>
        </w:rPr>
        <w:t>Sanvisens</w:t>
      </w:r>
      <w:proofErr w:type="spellEnd"/>
      <w:r w:rsidRPr="00FD7B9A">
        <w:rPr>
          <w:b/>
          <w:bCs/>
          <w:color w:val="auto"/>
          <w:lang w:eastAsia="ko-KR"/>
        </w:rPr>
        <w:t xml:space="preserve">, </w:t>
      </w:r>
      <w:r w:rsidRPr="00FD7B9A">
        <w:rPr>
          <w:color w:val="auto"/>
          <w:lang w:eastAsia="ko-KR"/>
        </w:rPr>
        <w:t xml:space="preserve">cofondatrice de PAZ ; </w:t>
      </w:r>
      <w:r w:rsidRPr="00FD7B9A">
        <w:rPr>
          <w:b/>
          <w:bCs/>
          <w:color w:val="auto"/>
          <w:lang w:eastAsia="ko-KR"/>
        </w:rPr>
        <w:t xml:space="preserve">Benoît </w:t>
      </w:r>
      <w:proofErr w:type="spellStart"/>
      <w:r w:rsidRPr="00FD7B9A">
        <w:rPr>
          <w:b/>
          <w:bCs/>
          <w:color w:val="auto"/>
          <w:lang w:eastAsia="ko-KR"/>
        </w:rPr>
        <w:t>Thomé</w:t>
      </w:r>
      <w:proofErr w:type="spellEnd"/>
      <w:r w:rsidRPr="00FD7B9A">
        <w:rPr>
          <w:b/>
          <w:bCs/>
          <w:color w:val="auto"/>
          <w:lang w:eastAsia="ko-KR"/>
        </w:rPr>
        <w:t>,</w:t>
      </w:r>
      <w:r w:rsidRPr="00FD7B9A">
        <w:rPr>
          <w:color w:val="auto"/>
          <w:lang w:eastAsia="ko-KR"/>
        </w:rPr>
        <w:t xml:space="preserve"> président d’Animal Cross ; </w:t>
      </w:r>
      <w:r w:rsidRPr="00FD7B9A">
        <w:rPr>
          <w:b/>
          <w:bCs/>
          <w:color w:val="auto"/>
          <w:lang w:eastAsia="ko-KR"/>
        </w:rPr>
        <w:t>Elodie Vieille Blanchard,</w:t>
      </w:r>
      <w:r w:rsidRPr="00FD7B9A">
        <w:rPr>
          <w:color w:val="auto"/>
          <w:lang w:eastAsia="ko-KR"/>
        </w:rPr>
        <w:t xml:space="preserve"> présidente de l’Association végétarienne de France ; </w:t>
      </w:r>
      <w:r w:rsidRPr="00FD7B9A">
        <w:rPr>
          <w:b/>
          <w:bCs/>
          <w:color w:val="auto"/>
          <w:lang w:eastAsia="ko-KR"/>
        </w:rPr>
        <w:t xml:space="preserve">Ghislain </w:t>
      </w:r>
      <w:proofErr w:type="spellStart"/>
      <w:r w:rsidRPr="00FD7B9A">
        <w:rPr>
          <w:b/>
          <w:bCs/>
          <w:color w:val="auto"/>
          <w:lang w:eastAsia="ko-KR"/>
        </w:rPr>
        <w:t>Zuccolo</w:t>
      </w:r>
      <w:proofErr w:type="spellEnd"/>
      <w:r w:rsidRPr="00FD7B9A">
        <w:rPr>
          <w:b/>
          <w:bCs/>
          <w:color w:val="auto"/>
          <w:lang w:eastAsia="ko-KR"/>
        </w:rPr>
        <w:t>,</w:t>
      </w:r>
      <w:r w:rsidR="00187DE8">
        <w:rPr>
          <w:color w:val="auto"/>
          <w:lang w:eastAsia="ko-KR"/>
        </w:rPr>
        <w:t xml:space="preserve"> directeur général de </w:t>
      </w:r>
      <w:proofErr w:type="spellStart"/>
      <w:r w:rsidR="00187DE8">
        <w:rPr>
          <w:color w:val="auto"/>
          <w:lang w:eastAsia="ko-KR"/>
        </w:rPr>
        <w:t>Welfarm</w:t>
      </w:r>
      <w:proofErr w:type="spellEnd"/>
      <w:r w:rsidR="00187DE8">
        <w:rPr>
          <w:color w:val="auto"/>
          <w:lang w:eastAsia="ko-KR"/>
        </w:rPr>
        <w:t>.</w:t>
      </w:r>
    </w:p>
    <w:sectPr w:rsidR="007A05D4" w:rsidRPr="00187DE8" w:rsidSect="00264BA4">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C7A2" w14:textId="77777777" w:rsidR="0089702B" w:rsidRDefault="0089702B" w:rsidP="00FF7A07">
      <w:r>
        <w:separator/>
      </w:r>
    </w:p>
  </w:endnote>
  <w:endnote w:type="continuationSeparator" w:id="0">
    <w:p w14:paraId="7BB7647E" w14:textId="77777777" w:rsidR="0089702B" w:rsidRDefault="0089702B" w:rsidP="00FF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5E45" w14:textId="77777777" w:rsidR="00FF7A07" w:rsidRDefault="00FF7A07" w:rsidP="003008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39693" w14:textId="77777777" w:rsidR="00FF7A07" w:rsidRDefault="00FF7A07" w:rsidP="00FF7A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752C" w14:textId="76C294DB" w:rsidR="00FF7A07" w:rsidRPr="00FF7A07" w:rsidRDefault="00FF7A07" w:rsidP="003008BD">
    <w:pPr>
      <w:pStyle w:val="Footer"/>
      <w:framePr w:wrap="none" w:vAnchor="text" w:hAnchor="margin" w:xAlign="right" w:y="1"/>
      <w:rPr>
        <w:rStyle w:val="PageNumber"/>
        <w:b/>
        <w:sz w:val="20"/>
        <w:szCs w:val="20"/>
      </w:rPr>
    </w:pPr>
    <w:r w:rsidRPr="00FF7A07">
      <w:rPr>
        <w:rStyle w:val="PageNumber"/>
        <w:b/>
        <w:sz w:val="20"/>
        <w:szCs w:val="20"/>
      </w:rPr>
      <w:t xml:space="preserve">Page </w:t>
    </w:r>
    <w:r w:rsidRPr="00FF7A07">
      <w:rPr>
        <w:rStyle w:val="PageNumber"/>
        <w:b/>
        <w:sz w:val="20"/>
        <w:szCs w:val="20"/>
      </w:rPr>
      <w:fldChar w:fldCharType="begin"/>
    </w:r>
    <w:r w:rsidRPr="00FF7A07">
      <w:rPr>
        <w:rStyle w:val="PageNumber"/>
        <w:b/>
        <w:sz w:val="20"/>
        <w:szCs w:val="20"/>
      </w:rPr>
      <w:instrText xml:space="preserve">PAGE  </w:instrText>
    </w:r>
    <w:r w:rsidRPr="00FF7A07">
      <w:rPr>
        <w:rStyle w:val="PageNumber"/>
        <w:b/>
        <w:sz w:val="20"/>
        <w:szCs w:val="20"/>
      </w:rPr>
      <w:fldChar w:fldCharType="separate"/>
    </w:r>
    <w:r w:rsidR="009F3625">
      <w:rPr>
        <w:rStyle w:val="PageNumber"/>
        <w:b/>
        <w:noProof/>
        <w:sz w:val="20"/>
        <w:szCs w:val="20"/>
      </w:rPr>
      <w:t>3</w:t>
    </w:r>
    <w:r w:rsidRPr="00FF7A07">
      <w:rPr>
        <w:rStyle w:val="PageNumber"/>
        <w:b/>
        <w:sz w:val="20"/>
        <w:szCs w:val="20"/>
      </w:rPr>
      <w:fldChar w:fldCharType="end"/>
    </w:r>
  </w:p>
  <w:p w14:paraId="6182B9F9" w14:textId="77777777" w:rsidR="00FF7A07" w:rsidRDefault="00FF7A07" w:rsidP="00FF7A0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1717" w14:textId="77777777" w:rsidR="0089702B" w:rsidRDefault="0089702B" w:rsidP="00FF7A07">
      <w:r>
        <w:separator/>
      </w:r>
    </w:p>
  </w:footnote>
  <w:footnote w:type="continuationSeparator" w:id="0">
    <w:p w14:paraId="12EAC1B6" w14:textId="77777777" w:rsidR="0089702B" w:rsidRDefault="0089702B" w:rsidP="00FF7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87124"/>
    <w:multiLevelType w:val="multilevel"/>
    <w:tmpl w:val="6AE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9A"/>
    <w:rsid w:val="00187DE8"/>
    <w:rsid w:val="00264BA4"/>
    <w:rsid w:val="003E5A43"/>
    <w:rsid w:val="00665F69"/>
    <w:rsid w:val="007A05D4"/>
    <w:rsid w:val="0089702B"/>
    <w:rsid w:val="00934037"/>
    <w:rsid w:val="00960D51"/>
    <w:rsid w:val="009965CF"/>
    <w:rsid w:val="009F3625"/>
    <w:rsid w:val="00DA1AC9"/>
    <w:rsid w:val="00FD7B9A"/>
    <w:rsid w:val="00FF7A07"/>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A0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43"/>
    <w:pPr>
      <w:jc w:val="both"/>
    </w:pPr>
  </w:style>
  <w:style w:type="paragraph" w:styleId="Heading1">
    <w:name w:val="heading 1"/>
    <w:basedOn w:val="Normal"/>
    <w:link w:val="Heading1Char"/>
    <w:uiPriority w:val="9"/>
    <w:qFormat/>
    <w:rsid w:val="00FD7B9A"/>
    <w:pPr>
      <w:spacing w:before="100" w:beforeAutospacing="1" w:after="100" w:afterAutospacing="1"/>
      <w:jc w:val="left"/>
      <w:outlineLvl w:val="0"/>
    </w:pPr>
    <w:rPr>
      <w:b/>
      <w:bCs/>
      <w:color w:val="auto"/>
      <w:kern w:val="36"/>
      <w:sz w:val="48"/>
      <w:szCs w:val="48"/>
      <w:lang w:eastAsia="ko-KR"/>
    </w:rPr>
  </w:style>
  <w:style w:type="paragraph" w:styleId="Heading2">
    <w:name w:val="heading 2"/>
    <w:basedOn w:val="Normal"/>
    <w:link w:val="Heading2Char"/>
    <w:uiPriority w:val="9"/>
    <w:qFormat/>
    <w:rsid w:val="00FD7B9A"/>
    <w:pPr>
      <w:spacing w:before="100" w:beforeAutospacing="1" w:after="100" w:afterAutospacing="1"/>
      <w:jc w:val="left"/>
      <w:outlineLvl w:val="1"/>
    </w:pPr>
    <w:rPr>
      <w:b/>
      <w:bCs/>
      <w:color w:val="auto"/>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9965CF"/>
    <w:pPr>
      <w:ind w:left="240" w:hanging="240"/>
    </w:pPr>
  </w:style>
  <w:style w:type="paragraph" w:styleId="IndexHeading">
    <w:name w:val="index heading"/>
    <w:basedOn w:val="Normal"/>
    <w:next w:val="Index1"/>
    <w:uiPriority w:val="99"/>
    <w:unhideWhenUsed/>
    <w:rsid w:val="009965CF"/>
    <w:pPr>
      <w:pBdr>
        <w:top w:val="single" w:sz="12" w:space="0" w:color="auto"/>
      </w:pBdr>
      <w:spacing w:before="360" w:after="240"/>
      <w:jc w:val="left"/>
    </w:pPr>
    <w:rPr>
      <w:rFonts w:eastAsiaTheme="minorEastAsia"/>
      <w:b/>
      <w:i/>
      <w:color w:val="auto"/>
      <w:szCs w:val="26"/>
      <w:lang w:eastAsia="fr-FR"/>
    </w:rPr>
  </w:style>
  <w:style w:type="character" w:customStyle="1" w:styleId="Heading1Char">
    <w:name w:val="Heading 1 Char"/>
    <w:basedOn w:val="DefaultParagraphFont"/>
    <w:link w:val="Heading1"/>
    <w:uiPriority w:val="9"/>
    <w:rsid w:val="00FD7B9A"/>
    <w:rPr>
      <w:b/>
      <w:bCs/>
      <w:color w:val="auto"/>
      <w:kern w:val="36"/>
      <w:sz w:val="48"/>
      <w:szCs w:val="48"/>
      <w:lang w:eastAsia="ko-KR"/>
    </w:rPr>
  </w:style>
  <w:style w:type="character" w:customStyle="1" w:styleId="Heading2Char">
    <w:name w:val="Heading 2 Char"/>
    <w:basedOn w:val="DefaultParagraphFont"/>
    <w:link w:val="Heading2"/>
    <w:uiPriority w:val="9"/>
    <w:rsid w:val="00FD7B9A"/>
    <w:rPr>
      <w:b/>
      <w:bCs/>
      <w:color w:val="auto"/>
      <w:sz w:val="36"/>
      <w:szCs w:val="36"/>
      <w:lang w:eastAsia="ko-KR"/>
    </w:rPr>
  </w:style>
  <w:style w:type="character" w:styleId="Hyperlink">
    <w:name w:val="Hyperlink"/>
    <w:basedOn w:val="DefaultParagraphFont"/>
    <w:uiPriority w:val="99"/>
    <w:unhideWhenUsed/>
    <w:rsid w:val="00FD7B9A"/>
    <w:rPr>
      <w:color w:val="0000FF"/>
      <w:u w:val="single"/>
    </w:rPr>
  </w:style>
  <w:style w:type="paragraph" w:customStyle="1" w:styleId="articleauthor-identity">
    <w:name w:val="article__author-identity"/>
    <w:basedOn w:val="Normal"/>
    <w:rsid w:val="00FD7B9A"/>
    <w:pPr>
      <w:spacing w:before="100" w:beforeAutospacing="1" w:after="100" w:afterAutospacing="1"/>
      <w:jc w:val="left"/>
    </w:pPr>
    <w:rPr>
      <w:color w:val="auto"/>
      <w:lang w:eastAsia="ko-KR"/>
    </w:rPr>
  </w:style>
  <w:style w:type="paragraph" w:customStyle="1" w:styleId="articledesc">
    <w:name w:val="article__desc"/>
    <w:basedOn w:val="Normal"/>
    <w:rsid w:val="00FD7B9A"/>
    <w:pPr>
      <w:spacing w:before="100" w:beforeAutospacing="1" w:after="100" w:afterAutospacing="1"/>
      <w:jc w:val="left"/>
    </w:pPr>
    <w:rPr>
      <w:color w:val="auto"/>
      <w:lang w:eastAsia="ko-KR"/>
    </w:rPr>
  </w:style>
  <w:style w:type="paragraph" w:customStyle="1" w:styleId="meta">
    <w:name w:val="meta"/>
    <w:basedOn w:val="Normal"/>
    <w:rsid w:val="00FD7B9A"/>
    <w:pPr>
      <w:spacing w:before="100" w:beforeAutospacing="1" w:after="100" w:afterAutospacing="1"/>
      <w:jc w:val="left"/>
    </w:pPr>
    <w:rPr>
      <w:color w:val="auto"/>
      <w:lang w:eastAsia="ko-KR"/>
    </w:rPr>
  </w:style>
  <w:style w:type="character" w:customStyle="1" w:styleId="metadate">
    <w:name w:val="meta__date"/>
    <w:basedOn w:val="DefaultParagraphFont"/>
    <w:rsid w:val="00FD7B9A"/>
  </w:style>
  <w:style w:type="character" w:customStyle="1" w:styleId="metareading-time">
    <w:name w:val="meta__reading-time"/>
    <w:basedOn w:val="DefaultParagraphFont"/>
    <w:rsid w:val="00FD7B9A"/>
  </w:style>
  <w:style w:type="character" w:customStyle="1" w:styleId="sr-only">
    <w:name w:val="sr-only"/>
    <w:basedOn w:val="DefaultParagraphFont"/>
    <w:rsid w:val="00FD7B9A"/>
  </w:style>
  <w:style w:type="paragraph" w:customStyle="1" w:styleId="articlestatus">
    <w:name w:val="article__status"/>
    <w:basedOn w:val="Normal"/>
    <w:rsid w:val="00FD7B9A"/>
    <w:pPr>
      <w:spacing w:before="100" w:beforeAutospacing="1" w:after="100" w:afterAutospacing="1"/>
      <w:jc w:val="left"/>
    </w:pPr>
    <w:rPr>
      <w:color w:val="auto"/>
      <w:lang w:eastAsia="ko-KR"/>
    </w:rPr>
  </w:style>
  <w:style w:type="paragraph" w:customStyle="1" w:styleId="articleparagraph">
    <w:name w:val="article__paragraph"/>
    <w:basedOn w:val="Normal"/>
    <w:rsid w:val="00FD7B9A"/>
    <w:pPr>
      <w:spacing w:before="100" w:beforeAutospacing="1" w:after="100" w:afterAutospacing="1"/>
      <w:jc w:val="left"/>
    </w:pPr>
    <w:rPr>
      <w:color w:val="auto"/>
      <w:lang w:eastAsia="ko-KR"/>
    </w:rPr>
  </w:style>
  <w:style w:type="character" w:styleId="Strong">
    <w:name w:val="Strong"/>
    <w:basedOn w:val="DefaultParagraphFont"/>
    <w:uiPriority w:val="22"/>
    <w:qFormat/>
    <w:rsid w:val="00FD7B9A"/>
    <w:rPr>
      <w:b/>
      <w:bCs/>
    </w:rPr>
  </w:style>
  <w:style w:type="character" w:customStyle="1" w:styleId="catchertitle">
    <w:name w:val="catcher__title"/>
    <w:basedOn w:val="DefaultParagraphFont"/>
    <w:rsid w:val="00FD7B9A"/>
  </w:style>
  <w:style w:type="character" w:customStyle="1" w:styleId="catcherdesc">
    <w:name w:val="catcher__desc"/>
    <w:basedOn w:val="DefaultParagraphFont"/>
    <w:rsid w:val="00FD7B9A"/>
  </w:style>
  <w:style w:type="paragraph" w:customStyle="1" w:styleId="catcherdesc1">
    <w:name w:val="catcher__desc1"/>
    <w:basedOn w:val="Normal"/>
    <w:rsid w:val="00FD7B9A"/>
    <w:pPr>
      <w:spacing w:before="100" w:beforeAutospacing="1" w:after="100" w:afterAutospacing="1"/>
      <w:jc w:val="left"/>
    </w:pPr>
    <w:rPr>
      <w:color w:val="auto"/>
      <w:lang w:eastAsia="ko-KR"/>
    </w:rPr>
  </w:style>
  <w:style w:type="character" w:customStyle="1" w:styleId="catcherlabel">
    <w:name w:val="catcher__label"/>
    <w:basedOn w:val="DefaultParagraphFont"/>
    <w:rsid w:val="00FD7B9A"/>
  </w:style>
  <w:style w:type="paragraph" w:customStyle="1" w:styleId="articleauthor-container">
    <w:name w:val="article__author-container"/>
    <w:basedOn w:val="Normal"/>
    <w:rsid w:val="00FD7B9A"/>
    <w:pPr>
      <w:spacing w:before="100" w:beforeAutospacing="1" w:after="100" w:afterAutospacing="1"/>
      <w:jc w:val="left"/>
    </w:pPr>
    <w:rPr>
      <w:color w:val="auto"/>
      <w:lang w:eastAsia="ko-KR"/>
    </w:rPr>
  </w:style>
  <w:style w:type="character" w:customStyle="1" w:styleId="authorname">
    <w:name w:val="author__name"/>
    <w:basedOn w:val="DefaultParagraphFont"/>
    <w:rsid w:val="00FD7B9A"/>
  </w:style>
  <w:style w:type="paragraph" w:styleId="Footer">
    <w:name w:val="footer"/>
    <w:basedOn w:val="Normal"/>
    <w:link w:val="FooterChar"/>
    <w:uiPriority w:val="99"/>
    <w:unhideWhenUsed/>
    <w:rsid w:val="00FF7A07"/>
    <w:pPr>
      <w:tabs>
        <w:tab w:val="center" w:pos="4536"/>
        <w:tab w:val="right" w:pos="9072"/>
      </w:tabs>
    </w:pPr>
  </w:style>
  <w:style w:type="character" w:customStyle="1" w:styleId="FooterChar">
    <w:name w:val="Footer Char"/>
    <w:basedOn w:val="DefaultParagraphFont"/>
    <w:link w:val="Footer"/>
    <w:uiPriority w:val="99"/>
    <w:rsid w:val="00FF7A07"/>
  </w:style>
  <w:style w:type="character" w:styleId="PageNumber">
    <w:name w:val="page number"/>
    <w:basedOn w:val="DefaultParagraphFont"/>
    <w:uiPriority w:val="99"/>
    <w:semiHidden/>
    <w:unhideWhenUsed/>
    <w:rsid w:val="00FF7A07"/>
  </w:style>
  <w:style w:type="paragraph" w:styleId="Header">
    <w:name w:val="header"/>
    <w:basedOn w:val="Normal"/>
    <w:link w:val="HeaderChar"/>
    <w:uiPriority w:val="99"/>
    <w:unhideWhenUsed/>
    <w:rsid w:val="00FF7A07"/>
    <w:pPr>
      <w:tabs>
        <w:tab w:val="center" w:pos="4536"/>
        <w:tab w:val="right" w:pos="9072"/>
      </w:tabs>
    </w:pPr>
  </w:style>
  <w:style w:type="character" w:customStyle="1" w:styleId="HeaderChar">
    <w:name w:val="Header Char"/>
    <w:basedOn w:val="DefaultParagraphFont"/>
    <w:link w:val="Header"/>
    <w:uiPriority w:val="99"/>
    <w:rsid w:val="00FF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9956">
      <w:bodyDiv w:val="1"/>
      <w:marLeft w:val="0"/>
      <w:marRight w:val="0"/>
      <w:marTop w:val="0"/>
      <w:marBottom w:val="0"/>
      <w:divBdr>
        <w:top w:val="none" w:sz="0" w:space="0" w:color="auto"/>
        <w:left w:val="none" w:sz="0" w:space="0" w:color="auto"/>
        <w:bottom w:val="none" w:sz="0" w:space="0" w:color="auto"/>
        <w:right w:val="none" w:sz="0" w:space="0" w:color="auto"/>
      </w:divBdr>
      <w:divsChild>
        <w:div w:id="9157513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monde.fr/idees/article/2021/09/08/l-adoption-de-la-loi-contre-la-maltraitance-animale-constituerait-un-premier-pas-historique_6093820_3232.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monde.fr/planete/article/2020/08/19/plus-de-deux-tiers-des-francais-souhaitent-une-meilleure-prise-en-compte-du-bien-etre-animal_6049296_324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monde.fr/idees/article/2021/04/21/l-elevage-intensif-est-une-impasse-environnementale-economique-sanitaire-et-sociale_6077489_3232.html" TargetMode="External"/><Relationship Id="rId4" Type="http://schemas.openxmlformats.org/officeDocument/2006/relationships/webSettings" Target="webSettings.xml"/><Relationship Id="rId9" Type="http://schemas.openxmlformats.org/officeDocument/2006/relationships/hyperlink" Target="https://www.lemonde.fr/podcasts/article/2021/05/26/comment-le-bien-etre-animal-est-devenu-un-enjeu-politique_6081458_5463015.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1133</Words>
  <Characters>6233</Characters>
  <Application>Microsoft Office Word</Application>
  <DocSecurity>0</DocSecurity>
  <Lines>51</Lines>
  <Paragraphs>14</Paragraphs>
  <ScaleCrop>false</ScaleCrop>
  <Company>Sogang</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 Sogang</dc:creator>
  <cp:keywords/>
  <dc:description/>
  <cp:lastModifiedBy>FM</cp:lastModifiedBy>
  <cp:revision>5</cp:revision>
  <dcterms:created xsi:type="dcterms:W3CDTF">2021-09-14T03:39:00Z</dcterms:created>
  <dcterms:modified xsi:type="dcterms:W3CDTF">2025-03-11T04:04:00Z</dcterms:modified>
</cp:coreProperties>
</file>